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051" w14:textId="1DF66B03" w:rsidR="00540057" w:rsidRDefault="002A3882" w:rsidP="002A3882">
      <w:pPr>
        <w:pStyle w:val="BodyText"/>
        <w:ind w:left="3814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744E8" wp14:editId="4C2EEF89">
            <wp:simplePos x="0" y="0"/>
            <wp:positionH relativeFrom="margin">
              <wp:posOffset>2031365</wp:posOffset>
            </wp:positionH>
            <wp:positionV relativeFrom="paragraph">
              <wp:posOffset>0</wp:posOffset>
            </wp:positionV>
            <wp:extent cx="1893920" cy="8915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6D54C" w14:textId="77777777" w:rsidR="00540057" w:rsidRDefault="00540057">
      <w:pPr>
        <w:pStyle w:val="BodyText"/>
        <w:rPr>
          <w:sz w:val="20"/>
        </w:rPr>
      </w:pPr>
    </w:p>
    <w:p w14:paraId="1DB17BFC" w14:textId="77777777" w:rsidR="00540057" w:rsidRDefault="00540057">
      <w:pPr>
        <w:pStyle w:val="BodyText"/>
        <w:rPr>
          <w:sz w:val="20"/>
        </w:rPr>
      </w:pPr>
    </w:p>
    <w:p w14:paraId="3CEE2EF1" w14:textId="77777777" w:rsidR="00540057" w:rsidRDefault="00540057">
      <w:pPr>
        <w:pStyle w:val="BodyText"/>
        <w:spacing w:before="3"/>
        <w:rPr>
          <w:sz w:val="21"/>
        </w:rPr>
      </w:pPr>
    </w:p>
    <w:p w14:paraId="316B9D3D" w14:textId="77777777" w:rsidR="002A3882" w:rsidRDefault="002A3882" w:rsidP="00B757C5">
      <w:pPr>
        <w:spacing w:before="93" w:line="480" w:lineRule="auto"/>
        <w:ind w:left="126" w:right="4266" w:hanging="9"/>
        <w:jc w:val="center"/>
        <w:rPr>
          <w:rFonts w:ascii="Arial"/>
          <w:b/>
          <w:w w:val="90"/>
          <w:sz w:val="23"/>
        </w:rPr>
      </w:pPr>
    </w:p>
    <w:p w14:paraId="6E3B2F14" w14:textId="6F89FE03" w:rsidR="00BF148A" w:rsidRDefault="00263F63" w:rsidP="00BF148A">
      <w:pPr>
        <w:spacing w:before="93" w:line="480" w:lineRule="auto"/>
        <w:ind w:right="4266"/>
        <w:rPr>
          <w:rFonts w:ascii="Poppins" w:hAnsi="Poppins" w:cs="Poppins"/>
          <w:b/>
          <w:spacing w:val="40"/>
          <w:w w:val="90"/>
        </w:rPr>
      </w:pPr>
      <w:r w:rsidRPr="00110AA1">
        <w:rPr>
          <w:rFonts w:ascii="Poppins" w:hAnsi="Poppins" w:cs="Poppins"/>
          <w:b/>
          <w:w w:val="90"/>
        </w:rPr>
        <w:t>Job</w:t>
      </w:r>
      <w:r w:rsidRPr="00110AA1">
        <w:rPr>
          <w:rFonts w:ascii="Poppins" w:hAnsi="Poppins" w:cs="Poppins"/>
          <w:b/>
          <w:spacing w:val="14"/>
          <w:w w:val="90"/>
        </w:rPr>
        <w:t xml:space="preserve"> </w:t>
      </w:r>
      <w:r w:rsidRPr="00110AA1">
        <w:rPr>
          <w:rFonts w:ascii="Poppins" w:hAnsi="Poppins" w:cs="Poppins"/>
          <w:b/>
          <w:w w:val="90"/>
        </w:rPr>
        <w:t>Specification</w:t>
      </w:r>
    </w:p>
    <w:p w14:paraId="3BF3F1D9" w14:textId="234A5679" w:rsidR="00540057" w:rsidRPr="00B757C5" w:rsidRDefault="00BF148A" w:rsidP="00BF148A">
      <w:pPr>
        <w:spacing w:before="93" w:line="480" w:lineRule="auto"/>
        <w:ind w:right="4266"/>
        <w:rPr>
          <w:rFonts w:ascii="Poppins" w:hAnsi="Poppins" w:cs="Poppins"/>
          <w:b/>
          <w:spacing w:val="35"/>
          <w:w w:val="90"/>
        </w:rPr>
      </w:pPr>
      <w:r>
        <w:rPr>
          <w:rFonts w:ascii="Poppins" w:hAnsi="Poppins" w:cs="Poppins"/>
          <w:b/>
          <w:w w:val="90"/>
        </w:rPr>
        <w:t xml:space="preserve">Job Title: </w:t>
      </w:r>
      <w:r w:rsidR="00602E5D">
        <w:rPr>
          <w:rFonts w:ascii="Poppins" w:hAnsi="Poppins" w:cs="Poppins"/>
          <w:b/>
          <w:w w:val="90"/>
        </w:rPr>
        <w:t xml:space="preserve">Childline Therapeutic Support Worker, </w:t>
      </w:r>
      <w:r w:rsidR="00B757C5">
        <w:rPr>
          <w:rFonts w:ascii="Poppins" w:hAnsi="Poppins" w:cs="Poppins"/>
          <w:b/>
          <w:w w:val="90"/>
        </w:rPr>
        <w:t>Dubli</w:t>
      </w:r>
      <w:r>
        <w:rPr>
          <w:rFonts w:ascii="Poppins" w:hAnsi="Poppins" w:cs="Poppins"/>
          <w:b/>
          <w:w w:val="90"/>
        </w:rPr>
        <w:t xml:space="preserve">n </w:t>
      </w:r>
      <w:r w:rsidR="00602E5D">
        <w:rPr>
          <w:rFonts w:ascii="Poppins" w:hAnsi="Poppins" w:cs="Poppins"/>
          <w:b/>
          <w:w w:val="90"/>
        </w:rPr>
        <w:t>(Maternity Leave Cover)</w:t>
      </w:r>
    </w:p>
    <w:p w14:paraId="1891E082" w14:textId="75E41D9F" w:rsidR="00540057" w:rsidRDefault="00263F63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10AA1">
        <w:rPr>
          <w:rFonts w:ascii="Poppins" w:hAnsi="Poppins" w:cs="Poppins"/>
          <w:spacing w:val="-1"/>
          <w:w w:val="90"/>
          <w:sz w:val="22"/>
          <w:szCs w:val="22"/>
        </w:rPr>
        <w:t>Working</w:t>
      </w:r>
      <w:r w:rsidRPr="00110AA1">
        <w:rPr>
          <w:rFonts w:ascii="Poppins" w:hAnsi="Poppins" w:cs="Poppins"/>
          <w:spacing w:val="3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w w:val="90"/>
          <w:sz w:val="22"/>
          <w:szCs w:val="22"/>
        </w:rPr>
        <w:t>Week:</w:t>
      </w:r>
      <w:r w:rsidRPr="00110AA1">
        <w:rPr>
          <w:rFonts w:ascii="Poppins" w:hAnsi="Poppins" w:cs="Poppins"/>
          <w:spacing w:val="-8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b w:val="0"/>
          <w:w w:val="90"/>
          <w:sz w:val="22"/>
          <w:szCs w:val="22"/>
        </w:rPr>
        <w:t>39</w:t>
      </w:r>
      <w:r w:rsidR="00602E5D">
        <w:rPr>
          <w:rFonts w:ascii="Poppins" w:hAnsi="Poppins" w:cs="Poppins"/>
          <w:b w:val="0"/>
          <w:w w:val="90"/>
          <w:sz w:val="22"/>
          <w:szCs w:val="22"/>
        </w:rPr>
        <w:t xml:space="preserve"> hours </w:t>
      </w:r>
    </w:p>
    <w:p w14:paraId="4B514968" w14:textId="2FBF0DB4" w:rsidR="00BF148A" w:rsidRDefault="00BF148A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BF148A">
        <w:rPr>
          <w:rFonts w:ascii="Poppins" w:hAnsi="Poppins" w:cs="Poppins"/>
          <w:bCs w:val="0"/>
          <w:w w:val="90"/>
          <w:sz w:val="22"/>
          <w:szCs w:val="22"/>
        </w:rPr>
        <w:t>Contract type: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 Fixed Term Maternity Leave cover</w:t>
      </w:r>
    </w:p>
    <w:p w14:paraId="347E87C0" w14:textId="77777777" w:rsidR="00540057" w:rsidRPr="00602E5D" w:rsidRDefault="00540057">
      <w:pPr>
        <w:pStyle w:val="BodyText"/>
        <w:spacing w:before="10"/>
        <w:rPr>
          <w:rFonts w:ascii="Poppins" w:hAnsi="Poppins" w:cs="Poppins"/>
          <w:sz w:val="20"/>
          <w:szCs w:val="20"/>
        </w:rPr>
      </w:pPr>
    </w:p>
    <w:p w14:paraId="14C3868A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C0D08B8" w14:textId="2A794628" w:rsidR="00602E5D" w:rsidRDefault="00602E5D" w:rsidP="00602E5D">
      <w:pPr>
        <w:rPr>
          <w:rFonts w:ascii="Poppins" w:hAnsi="Poppins" w:cs="Poppins"/>
          <w:b/>
          <w:noProof/>
          <w:sz w:val="20"/>
          <w:szCs w:val="20"/>
          <w:lang w:eastAsia="en-IE"/>
        </w:rPr>
      </w:pP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The Service </w:t>
      </w:r>
    </w:p>
    <w:p w14:paraId="09853AE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B144840" w14:textId="3CFDA627" w:rsid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The Childline Therapeutic Support Service (</w:t>
      </w:r>
      <w:r w:rsidR="00B757C5">
        <w:rPr>
          <w:rFonts w:ascii="Poppins" w:hAnsi="Poppins" w:cs="Poppins"/>
          <w:bCs/>
          <w:sz w:val="20"/>
          <w:szCs w:val="20"/>
        </w:rPr>
        <w:t>Dublin</w:t>
      </w:r>
      <w:r w:rsidRPr="00602E5D">
        <w:rPr>
          <w:rFonts w:ascii="Poppins" w:hAnsi="Poppins" w:cs="Poppins"/>
          <w:bCs/>
          <w:sz w:val="20"/>
          <w:szCs w:val="20"/>
        </w:rPr>
        <w:t xml:space="preserve">) provides a comprehensive, mobile one to one support service (including out of hours access) to children aged 0 - 18 who may be experiencing emotional and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difficulties, with a focus on trauma informed care and practice. Each child referred to the service receives an individual assessment of need upon which a detailed intervention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is developed. All practice is based on meeting the needs of the child and is evaluated with reference to the outcomes for the child. </w:t>
      </w:r>
    </w:p>
    <w:p w14:paraId="71289C4C" w14:textId="77777777" w:rsidR="00602E5D" w:rsidRP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</w:p>
    <w:p w14:paraId="242464B7" w14:textId="56C10DF4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Overall Aims and Objectives:  </w:t>
      </w:r>
    </w:p>
    <w:p w14:paraId="47412D72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338936E" w14:textId="541376F0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a </w:t>
      </w:r>
      <w:r w:rsidR="00071460">
        <w:rPr>
          <w:rFonts w:ascii="Poppins" w:hAnsi="Poppins" w:cs="Poppins"/>
          <w:bCs/>
          <w:sz w:val="20"/>
          <w:szCs w:val="20"/>
        </w:rPr>
        <w:t>mobile</w:t>
      </w:r>
      <w:r w:rsidRPr="00602E5D">
        <w:rPr>
          <w:rFonts w:ascii="Poppins" w:hAnsi="Poppins" w:cs="Poppins"/>
          <w:bCs/>
          <w:sz w:val="20"/>
          <w:szCs w:val="20"/>
        </w:rPr>
        <w:t xml:space="preserve"> support service to children aged 0-18 years which will include face to face, and web-based counselling initiatives (E Support).</w:t>
      </w:r>
    </w:p>
    <w:p w14:paraId="4C7C995C" w14:textId="77777777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support service to children who do not have access to other support options</w:t>
      </w:r>
    </w:p>
    <w:p w14:paraId="63143350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identify and link children and young people experiencing emotional and or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 or presenting with welfare concerns into targeted individual therapeutic work provided face to face or online.</w:t>
      </w:r>
    </w:p>
    <w:p w14:paraId="19017C8D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these children and young people with the necessary supports to promote psychological resilience and psychological wellbeing, regardless of social and emotional background.</w:t>
      </w:r>
    </w:p>
    <w:p w14:paraId="6913E3B1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educate, develop coping skills, improve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relationships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and promote positive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behaviours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self-regulation.</w:t>
      </w:r>
    </w:p>
    <w:p w14:paraId="3B12FF87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support a child to address their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or emotional difficulties.</w:t>
      </w:r>
    </w:p>
    <w:p w14:paraId="62E1AC0B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service that empowers children and acknowledges their rights as citizens.</w:t>
      </w:r>
    </w:p>
    <w:p w14:paraId="0691FF36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parents/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carers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in meeting their child’s needs.</w:t>
      </w:r>
    </w:p>
    <w:p w14:paraId="29F86C99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A6AE2FA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1926FE8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59DBDE03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2E104E9" w14:textId="25F9D925" w:rsid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7D0C2B97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D864718" w14:textId="0008EF96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Job Details</w:t>
      </w:r>
    </w:p>
    <w:p w14:paraId="53624580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work with individual children, aged up to 18 years.  </w:t>
      </w:r>
    </w:p>
    <w:p w14:paraId="7C111AFC" w14:textId="77777777" w:rsidR="00602E5D" w:rsidRP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supervise and support a group of volunteers/mentors where mentoring is active.</w:t>
      </w:r>
    </w:p>
    <w:p w14:paraId="37452D6F" w14:textId="77777777" w:rsidR="00602E5D" w:rsidRP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14:paraId="73ECC6C6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organise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deliver outreaches /workshops/ training sessions where appropriate.</w:t>
      </w:r>
    </w:p>
    <w:p w14:paraId="5D9296C2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actively participate in all campaigns and events run by the society.</w:t>
      </w:r>
    </w:p>
    <w:p w14:paraId="5BAE81FE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actively engage in ISPCC Childline research projects.  </w:t>
      </w:r>
    </w:p>
    <w:p w14:paraId="50BDCE3B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maintain accurate and efficient records of work carried out with families.</w:t>
      </w:r>
    </w:p>
    <w:p w14:paraId="1C9D88EC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evaluate the quality and effectiveness of work carried out with families. </w:t>
      </w:r>
    </w:p>
    <w:p w14:paraId="629A9741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involved in community networking including CYPSC and CYPSC subgroup meetings and statutory meetings where required. </w:t>
      </w:r>
    </w:p>
    <w:p w14:paraId="5FA98A6E" w14:textId="77777777" w:rsidR="00602E5D" w:rsidRPr="00602E5D" w:rsidRDefault="00602E5D" w:rsidP="00602E5D">
      <w:pPr>
        <w:pStyle w:val="Title"/>
        <w:numPr>
          <w:ilvl w:val="0"/>
          <w:numId w:val="16"/>
        </w:numPr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attend, when requested, team meetings, case conferences,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Meitheals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>, and other service</w:t>
      </w:r>
    </w:p>
    <w:p w14:paraId="0630746F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Meetings.</w:t>
      </w:r>
    </w:p>
    <w:p w14:paraId="0BEF6AF8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work with colleagues to support the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deliver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 of the ISPCC Childline Strategy.</w:t>
      </w:r>
    </w:p>
    <w:p w14:paraId="7AE758BF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available to engage in other activities as requested by the Society. </w:t>
      </w:r>
    </w:p>
    <w:p w14:paraId="1844A17B" w14:textId="77777777" w:rsidR="00602E5D" w:rsidRPr="00602E5D" w:rsidRDefault="00602E5D" w:rsidP="00602E5D">
      <w:pPr>
        <w:ind w:firstLine="195"/>
        <w:rPr>
          <w:rFonts w:ascii="Poppins" w:hAnsi="Poppins" w:cs="Poppins"/>
          <w:b/>
          <w:sz w:val="20"/>
          <w:szCs w:val="20"/>
        </w:rPr>
      </w:pPr>
    </w:p>
    <w:p w14:paraId="1BF3BC89" w14:textId="0CB21C82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Personal Specifications</w:t>
      </w:r>
    </w:p>
    <w:p w14:paraId="709486D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 </w:t>
      </w:r>
    </w:p>
    <w:p w14:paraId="0D06EE35" w14:textId="27FC534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Essential: Candidates should have the </w:t>
      </w:r>
      <w:proofErr w:type="gramStart"/>
      <w:r w:rsidRPr="00602E5D">
        <w:rPr>
          <w:rFonts w:ascii="Poppins" w:hAnsi="Poppins" w:cs="Poppins"/>
          <w:b/>
          <w:sz w:val="20"/>
          <w:szCs w:val="20"/>
        </w:rPr>
        <w:t>following;</w:t>
      </w:r>
      <w:proofErr w:type="gramEnd"/>
    </w:p>
    <w:p w14:paraId="5DED2EF5" w14:textId="161400DD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Qualification: </w:t>
      </w:r>
    </w:p>
    <w:p w14:paraId="6F2F66AF" w14:textId="77777777" w:rsidR="00602E5D" w:rsidRPr="00602E5D" w:rsidRDefault="00602E5D" w:rsidP="00602E5D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third level (level 8) qualification in social sciences or related field.</w:t>
      </w:r>
    </w:p>
    <w:p w14:paraId="0883472E" w14:textId="1871D15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Experience:  </w:t>
      </w:r>
    </w:p>
    <w:p w14:paraId="2F4E7013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minimum of two years’ experience, of working directly with children and/or young people and/or families.</w:t>
      </w:r>
    </w:p>
    <w:p w14:paraId="6F2E63DD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detailed understanding of community, statutory and voluntary sectors. Experience working with young people through prevention and early intervention towards building resilience, social support and self-regulation of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emotions. </w:t>
      </w:r>
    </w:p>
    <w:p w14:paraId="61BA02C1" w14:textId="6179283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Knowledge:           </w:t>
      </w:r>
    </w:p>
    <w:p w14:paraId="38088E7D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able to demonstrate a theoretical and practical knowledge of the following: Child development, child assessment,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planning, child intervention processes, and evaluating client work. </w:t>
      </w:r>
    </w:p>
    <w:p w14:paraId="3B4F2C39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also have demonstrated therapeutic techniques and a working knowledge of children’s legislation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with regard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child protection, welfare and children’s rights.  </w:t>
      </w:r>
    </w:p>
    <w:p w14:paraId="6760663D" w14:textId="11C27BD5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Ability and Attributes:</w:t>
      </w: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 </w:t>
      </w:r>
    </w:p>
    <w:p w14:paraId="783F22B3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child-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centred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with an ability to remain focused on the needs of children and young people.</w:t>
      </w:r>
    </w:p>
    <w:p w14:paraId="2923267D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exhibit a strong commitment to children’s rights.</w:t>
      </w:r>
    </w:p>
    <w:p w14:paraId="44884DD2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lastRenderedPageBreak/>
        <w:t>Candidates must be capable of working on own initiative and as part of a team.</w:t>
      </w:r>
    </w:p>
    <w:p w14:paraId="3C1E44E9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provide volunteer supervision and appraisals.</w:t>
      </w:r>
    </w:p>
    <w:p w14:paraId="70466D64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excellent communication skills.</w:t>
      </w:r>
    </w:p>
    <w:p w14:paraId="58DF91D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have the ability to plan and implement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plans for children and young people.</w:t>
      </w:r>
    </w:p>
    <w:p w14:paraId="13EB7A9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undertake parenting work on an individual basis.</w:t>
      </w:r>
    </w:p>
    <w:p w14:paraId="4BC9D7C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effective at time management with the ability to oversee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a number of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projects at any given time.</w:t>
      </w:r>
    </w:p>
    <w:p w14:paraId="1966E11B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self-motivated and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have the ability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work on their own initiative as well as work as part of a team.</w:t>
      </w:r>
    </w:p>
    <w:p w14:paraId="1AD6820E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flexible and be available and willing to work unsociable hours as routinely required.</w:t>
      </w:r>
    </w:p>
    <w:p w14:paraId="3248243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I.T. literate and have an ability to maintain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computerised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client files/records.  </w:t>
      </w:r>
    </w:p>
    <w:p w14:paraId="14A2E0C6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4795D0A4" w14:textId="62CD8DB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Desirable:    </w:t>
      </w:r>
    </w:p>
    <w:p w14:paraId="5971ECB5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working therapeutically with children and young people online.</w:t>
      </w:r>
    </w:p>
    <w:p w14:paraId="0292C063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providing presentations on a small or large group setting</w:t>
      </w:r>
    </w:p>
    <w:p w14:paraId="52EB4744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Experience of team building and volunteer development.  </w:t>
      </w:r>
    </w:p>
    <w:p w14:paraId="2719E97A" w14:textId="02C2F80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General:    </w:t>
      </w:r>
    </w:p>
    <w:p w14:paraId="281EBBC6" w14:textId="77777777" w:rsidR="00602E5D" w:rsidRPr="00602E5D" w:rsidRDefault="00602E5D" w:rsidP="00602E5D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a full, clean driver’s license and own vehicle.</w:t>
      </w:r>
    </w:p>
    <w:p w14:paraId="3E16553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79D051A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</w:p>
    <w:p w14:paraId="47DA8895" w14:textId="77777777" w:rsidR="00602E5D" w:rsidRPr="00602E5D" w:rsidRDefault="00602E5D" w:rsidP="00602E5D">
      <w:pPr>
        <w:rPr>
          <w:rFonts w:ascii="Poppins" w:hAnsi="Poppins" w:cs="Poppins"/>
          <w:sz w:val="20"/>
          <w:szCs w:val="20"/>
        </w:rPr>
      </w:pPr>
    </w:p>
    <w:p w14:paraId="3DDB5FFE" w14:textId="0FEDD25A" w:rsidR="00540057" w:rsidRPr="00602E5D" w:rsidRDefault="00540057" w:rsidP="00602E5D">
      <w:pPr>
        <w:pStyle w:val="BodyText"/>
        <w:rPr>
          <w:rFonts w:ascii="Poppins" w:hAnsi="Poppins" w:cs="Poppins"/>
          <w:b/>
          <w:sz w:val="20"/>
          <w:szCs w:val="20"/>
        </w:rPr>
      </w:pPr>
    </w:p>
    <w:sectPr w:rsidR="00540057" w:rsidRPr="00602E5D" w:rsidSect="00602E5D">
      <w:type w:val="continuous"/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13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625722">
    <w:abstractNumId w:val="4"/>
  </w:num>
  <w:num w:numId="2" w16cid:durableId="1313484059">
    <w:abstractNumId w:val="12"/>
  </w:num>
  <w:num w:numId="3" w16cid:durableId="89666475">
    <w:abstractNumId w:val="11"/>
  </w:num>
  <w:num w:numId="4" w16cid:durableId="1187020756">
    <w:abstractNumId w:val="15"/>
  </w:num>
  <w:num w:numId="5" w16cid:durableId="1536192561">
    <w:abstractNumId w:val="6"/>
  </w:num>
  <w:num w:numId="6" w16cid:durableId="2044860436">
    <w:abstractNumId w:val="10"/>
  </w:num>
  <w:num w:numId="7" w16cid:durableId="1102190040">
    <w:abstractNumId w:val="13"/>
  </w:num>
  <w:num w:numId="8" w16cid:durableId="1476951333">
    <w:abstractNumId w:val="14"/>
  </w:num>
  <w:num w:numId="9" w16cid:durableId="1212115414">
    <w:abstractNumId w:val="7"/>
  </w:num>
  <w:num w:numId="10" w16cid:durableId="2011374336">
    <w:abstractNumId w:val="8"/>
  </w:num>
  <w:num w:numId="11" w16cid:durableId="257835111">
    <w:abstractNumId w:val="1"/>
  </w:num>
  <w:num w:numId="12" w16cid:durableId="1022130882">
    <w:abstractNumId w:val="9"/>
  </w:num>
  <w:num w:numId="13" w16cid:durableId="177620549">
    <w:abstractNumId w:val="5"/>
  </w:num>
  <w:num w:numId="14" w16cid:durableId="20834843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804934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519240">
    <w:abstractNumId w:val="16"/>
  </w:num>
  <w:num w:numId="17" w16cid:durableId="81776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42D1E"/>
    <w:rsid w:val="00071460"/>
    <w:rsid w:val="000A76A0"/>
    <w:rsid w:val="00110AA1"/>
    <w:rsid w:val="00140E90"/>
    <w:rsid w:val="00176FE4"/>
    <w:rsid w:val="001C1503"/>
    <w:rsid w:val="00263F63"/>
    <w:rsid w:val="002A3882"/>
    <w:rsid w:val="002D009C"/>
    <w:rsid w:val="00300E64"/>
    <w:rsid w:val="00301115"/>
    <w:rsid w:val="00315F8D"/>
    <w:rsid w:val="00323966"/>
    <w:rsid w:val="003469CF"/>
    <w:rsid w:val="00381F38"/>
    <w:rsid w:val="003A2284"/>
    <w:rsid w:val="004575BC"/>
    <w:rsid w:val="004A70F5"/>
    <w:rsid w:val="00540057"/>
    <w:rsid w:val="00602E5D"/>
    <w:rsid w:val="007579B1"/>
    <w:rsid w:val="007A4B36"/>
    <w:rsid w:val="007D3CAB"/>
    <w:rsid w:val="00800D9C"/>
    <w:rsid w:val="00803FE9"/>
    <w:rsid w:val="00850E10"/>
    <w:rsid w:val="00880DAF"/>
    <w:rsid w:val="0094293C"/>
    <w:rsid w:val="00977DD9"/>
    <w:rsid w:val="009B1CF3"/>
    <w:rsid w:val="00A75138"/>
    <w:rsid w:val="00AD31B0"/>
    <w:rsid w:val="00B62B06"/>
    <w:rsid w:val="00B757C5"/>
    <w:rsid w:val="00BD47BA"/>
    <w:rsid w:val="00BD6F1B"/>
    <w:rsid w:val="00BE1C55"/>
    <w:rsid w:val="00BF148A"/>
    <w:rsid w:val="00C5586B"/>
    <w:rsid w:val="00D233F9"/>
    <w:rsid w:val="00D25C70"/>
    <w:rsid w:val="00EB72A2"/>
    <w:rsid w:val="00EF7E2B"/>
    <w:rsid w:val="00F678BD"/>
    <w:rsid w:val="00F704EF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AA6979D6-70F7-4340-B712-5AC30DF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02E5D"/>
    <w:pPr>
      <w:widowControl/>
      <w:autoSpaceDE/>
      <w:autoSpaceDN/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602E5D"/>
    <w:rPr>
      <w:rFonts w:ascii="Times New Roman" w:eastAsia="Times New Roman" w:hAnsi="Times New Roman" w:cs="Times New Roman"/>
      <w:b/>
      <w:bCs/>
      <w:sz w:val="28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6" ma:contentTypeDescription="Create a new document." ma:contentTypeScope="" ma:versionID="a369113541a7ffb97ea9c7ecce46d33b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3af27b126c7a1924a34f92a0c8a91864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customXml/itemProps2.xml><?xml version="1.0" encoding="utf-8"?>
<ds:datastoreItem xmlns:ds="http://schemas.openxmlformats.org/officeDocument/2006/customXml" ds:itemID="{613BB473-2964-4D7F-82C3-7233C0A8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Working Week: 39</vt:lpstr>
      <vt:lpstr>Role Description: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Bermingham</dc:creator>
  <cp:lastModifiedBy>Sarah Darcy</cp:lastModifiedBy>
  <cp:revision>3</cp:revision>
  <dcterms:created xsi:type="dcterms:W3CDTF">2022-07-15T07:55:00Z</dcterms:created>
  <dcterms:modified xsi:type="dcterms:W3CDTF">2022-07-15T07:55:00Z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</Properties>
</file>